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ACBA0"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 w14:paraId="4555F6DB">
      <w:pPr>
        <w:jc w:val="center"/>
        <w:rPr>
          <w:rStyle w:val="4"/>
          <w:rFonts w:hint="eastAsia" w:ascii="方正小标宋简体" w:hAnsi="方正小标宋简体" w:eastAsia="方正小标宋简体" w:cs="方正小标宋简体"/>
          <w:bCs/>
          <w:color w:val="222222"/>
          <w:spacing w:val="-20"/>
          <w:kern w:val="0"/>
          <w:sz w:val="36"/>
          <w:szCs w:val="36"/>
          <w:highlight w:val="none"/>
          <w:shd w:val="clear" w:color="auto" w:fill="FFFFFF"/>
          <w:lang w:val="en-US" w:eastAsia="zh-CN" w:bidi="ar-SA"/>
          <w14:ligatures w14:val="none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color w:val="222222"/>
          <w:spacing w:val="-20"/>
          <w:kern w:val="0"/>
          <w:sz w:val="36"/>
          <w:szCs w:val="36"/>
          <w:highlight w:val="none"/>
          <w:shd w:val="clear" w:color="auto" w:fill="FFFFFF"/>
          <w:lang w:val="en-US" w:eastAsia="zh-CN" w:bidi="ar-SA"/>
          <w14:ligatures w14:val="none"/>
        </w:rPr>
        <w:t>武汉理工大学三亚科教创新园第一届“科普微课”大</w:t>
      </w:r>
      <w:bookmarkStart w:id="1" w:name="_GoBack"/>
      <w:bookmarkEnd w:id="1"/>
      <w:r>
        <w:rPr>
          <w:rStyle w:val="4"/>
          <w:rFonts w:hint="eastAsia" w:ascii="方正小标宋简体" w:hAnsi="方正小标宋简体" w:eastAsia="方正小标宋简体" w:cs="方正小标宋简体"/>
          <w:bCs/>
          <w:color w:val="222222"/>
          <w:spacing w:val="-20"/>
          <w:kern w:val="0"/>
          <w:sz w:val="36"/>
          <w:szCs w:val="36"/>
          <w:highlight w:val="none"/>
          <w:shd w:val="clear" w:color="auto" w:fill="FFFFFF"/>
          <w:lang w:val="en-US" w:eastAsia="zh-CN" w:bidi="ar-SA"/>
          <w14:ligatures w14:val="none"/>
        </w:rPr>
        <w:t>赛</w:t>
      </w:r>
    </w:p>
    <w:p w14:paraId="099BF6F6">
      <w:pPr>
        <w:jc w:val="center"/>
        <w:rPr>
          <w:rStyle w:val="4"/>
          <w:rFonts w:hint="eastAsia" w:ascii="方正小标宋简体" w:hAnsi="方正小标宋简体" w:eastAsia="方正小标宋简体" w:cs="方正小标宋简体"/>
          <w:bCs/>
          <w:color w:val="222222"/>
          <w:spacing w:val="-20"/>
          <w:kern w:val="0"/>
          <w:sz w:val="36"/>
          <w:szCs w:val="36"/>
          <w:highlight w:val="none"/>
          <w:shd w:val="clear" w:color="auto" w:fill="FFFFFF"/>
          <w:lang w:val="en-US" w:eastAsia="zh-CN" w:bidi="ar-SA"/>
          <w14:ligatures w14:val="none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color w:val="222222"/>
          <w:spacing w:val="-20"/>
          <w:kern w:val="0"/>
          <w:sz w:val="36"/>
          <w:szCs w:val="36"/>
          <w:highlight w:val="none"/>
          <w:shd w:val="clear" w:color="auto" w:fill="FFFFFF"/>
          <w:lang w:val="en-US" w:eastAsia="zh-CN" w:bidi="ar-SA"/>
          <w14:ligatures w14:val="none"/>
        </w:rPr>
        <w:t>参赛承诺书</w:t>
      </w:r>
    </w:p>
    <w:p w14:paraId="45A6CACC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一、参赛作品来源于作品申报人，且在参加大赛初赛和决赛前无任何知识产权争议。组委会对因参加大赛引起的知识产权纠纷不承担任何责任。</w:t>
      </w:r>
    </w:p>
    <w:p w14:paraId="23E0575A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二、参赛作品的知识产权的保护均取决于项目来源或相关约定。参赛选手可自行为参赛作品申请国家知识产权保护，组委会不涉及相关事宜。</w:t>
      </w:r>
    </w:p>
    <w:p w14:paraId="2203371F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三、参赛作品均不涉密，或已做脱密处理。组委会对因参加大赛引起的泄密问题不承担任何责任。</w:t>
      </w:r>
    </w:p>
    <w:p w14:paraId="31BEB02B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四、组委会有权利要求参赛者提供所有作品的原始文件。如发现作品抄袭、侵权等违规行为，则取消该参赛作品的参赛资格。</w:t>
      </w:r>
    </w:p>
    <w:p w14:paraId="77040DB0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五、参赛作品如违反国家法律、法规，或是组委会认为违反公共秩序、社会风气,将取消该作品参赛资格。</w:t>
      </w:r>
    </w:p>
    <w:p w14:paraId="116DCD22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六、本次活动的最终解释权归大赛组委会,参加本次活动即视为同意并遵守本次活动各项规程。凡不符合规程的参赛者和作品将不具备参赛资格。</w:t>
      </w:r>
    </w:p>
    <w:p w14:paraId="291E482D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团队成员</w:t>
      </w:r>
      <w:bookmarkStart w:id="0" w:name="_Hlk57921616"/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bookmarkEnd w:id="0"/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</w:p>
    <w:p w14:paraId="37D58586">
      <w:pPr>
        <w:shd w:val="clear" w:color="auto" w:fill="FFFFFF"/>
        <w:spacing w:after="0" w:line="560" w:lineRule="exact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同意以上免责声明条款。</w:t>
      </w:r>
    </w:p>
    <w:p w14:paraId="6B747929">
      <w:pPr>
        <w:shd w:val="clear" w:color="auto" w:fill="FFFFFF"/>
        <w:spacing w:after="0" w:line="560" w:lineRule="exact"/>
        <w:ind w:firstLine="5600" w:firstLineChars="20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月   日</w:t>
      </w:r>
    </w:p>
    <w:p w14:paraId="7D074121">
      <w:pPr>
        <w:shd w:val="clear" w:color="auto" w:fill="FFFFFF"/>
        <w:spacing w:after="0" w:line="560" w:lineRule="exact"/>
        <w:ind w:firstLine="5600" w:firstLineChars="20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</w:p>
    <w:p w14:paraId="2BFDD3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36"/>
        </w:rPr>
        <w:t>注意：本声明需团队所有队员签字，不包含指导老师。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jJkNzBmYWMzMTAwMjIwOWViZjkyOTc2YWM2YjEifQ=="/>
  </w:docVars>
  <w:rsids>
    <w:rsidRoot w:val="75330782"/>
    <w:rsid w:val="0097219C"/>
    <w:rsid w:val="00D142FD"/>
    <w:rsid w:val="03F62ABB"/>
    <w:rsid w:val="07D16002"/>
    <w:rsid w:val="12435CB9"/>
    <w:rsid w:val="13071494"/>
    <w:rsid w:val="1C382388"/>
    <w:rsid w:val="1E067C30"/>
    <w:rsid w:val="1EA27304"/>
    <w:rsid w:val="22DA727C"/>
    <w:rsid w:val="25592D3B"/>
    <w:rsid w:val="26451A39"/>
    <w:rsid w:val="33A82AE0"/>
    <w:rsid w:val="35FB3185"/>
    <w:rsid w:val="3BD66A3C"/>
    <w:rsid w:val="3F034B15"/>
    <w:rsid w:val="409D5D7A"/>
    <w:rsid w:val="4313659E"/>
    <w:rsid w:val="499A6759"/>
    <w:rsid w:val="4FEB3C4F"/>
    <w:rsid w:val="5ADA7809"/>
    <w:rsid w:val="5CAB0BD2"/>
    <w:rsid w:val="614B001F"/>
    <w:rsid w:val="6FA23760"/>
    <w:rsid w:val="75330782"/>
    <w:rsid w:val="7A4E3666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394</Words>
  <Characters>394</Characters>
  <Lines>40</Lines>
  <Paragraphs>49</Paragraphs>
  <TotalTime>4</TotalTime>
  <ScaleCrop>false</ScaleCrop>
  <LinksUpToDate>false</LinksUpToDate>
  <CharactersWithSpaces>454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2022-04-05T18:08:00Z</dcterms:created>
  <dc:creator>韦金昊</dc:creator>
  <cp:lastModifiedBy>向</cp:lastModifiedBy>
  <dcterms:modified xsi:type="dcterms:W3CDTF">2025-05-12T01:57:20Z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934DD44A830E4A1786069A131E63E38E_13</vt:lpwstr>
  </property>
  <property fmtid="{D5CDD505-2E9C-101B-9397-08002B2CF9AE}" pid="4" name="GrammarlyDocumentId">
    <vt:lpwstr>f8090f3f59a97b6acc4ec956947b881d957ca2576870921686ee014f648f42fc</vt:lpwstr>
  </property>
  <property fmtid="{D5CDD505-2E9C-101B-9397-08002B2CF9AE}" pid="5" name="KSOTemplateDocerSaveRecord">
    <vt:lpwstr>eyJoZGlkIjoiOThhODYxMTdiNGI0YTg4NGJlMDAzMmE1Yzc2Mjg4ZjgiLCJ1c2VySWQiOiIxMzA0Nzk1MiJ9</vt:lpwstr>
  </property>
</Properties>
</file>