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附件2：</w:t>
      </w:r>
    </w:p>
    <w:p>
      <w:pPr>
        <w:spacing w:before="156" w:beforeLine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武汉理工大学三亚科教园第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/>
          <w:b/>
          <w:sz w:val="44"/>
          <w:szCs w:val="44"/>
        </w:rPr>
        <w:t>届“创未来”</w:t>
      </w:r>
    </w:p>
    <w:p>
      <w:pPr>
        <w:spacing w:before="156" w:beforeLine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研究生创新创业大赛项目计划书</w:t>
      </w: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left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项目名称：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项目队长：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项目成员：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指导老师：</w:t>
      </w:r>
    </w:p>
    <w:p>
      <w:pPr>
        <w:spacing w:before="156" w:beforeLines="50"/>
        <w:ind w:firstLine="964" w:firstLineChars="3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联系方式：</w:t>
      </w: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第一章 项目简介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1.1 项目概述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bidi="ar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.2 业务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bidi="ar"/>
        </w:rPr>
        <w:t>介绍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bidi="ar"/>
        </w:rPr>
        <w:t>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.3 发展规划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第二章 </w:t>
      </w:r>
      <w:r>
        <w:rPr>
          <w:rFonts w:ascii="Times New Roman" w:hAnsi="Times New Roman" w:cs="Times New Roman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技术</w:t>
      </w: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2.1 项目难点与创新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2.2 技术方案论证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2.3 原理分析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2.4 产品设计与流程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  <w:t>2.5 结果分析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第三章 市场与竞争分析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3.1 市场现状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3.2 市场前景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3.3 目标市场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3.4 市场营销策略或商业模式阐述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3.5 竞争分析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第四章 运营分析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4.1 生产组织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4.2 质量控制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4.3 组织管理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4.4 人事管理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第五章 财务分析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5.1 投融资分析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5.2 财务预算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5.3 财务分析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第六章 风险分析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6.1 风险识别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6.2 风险防范及措施 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6.3 风险资本退出 </w:t>
      </w:r>
    </w:p>
    <w:p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 xml:space="preserve">第七章 团队介绍 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  <w:t>附录：各类附件证明材料</w:t>
      </w: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color w:val="000000"/>
          <w:kern w:val="0"/>
          <w:sz w:val="30"/>
          <w:szCs w:val="30"/>
          <w:lang w:bidi="ar"/>
        </w:rPr>
      </w:pPr>
    </w:p>
    <w:p>
      <w:pPr>
        <w:rPr>
          <w:rFonts w:asciiTheme="minorEastAsia" w:hAnsiTheme="minorEastAsia" w:cstheme="minor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（注：本提纲仅供参考，</w:t>
      </w:r>
      <w:r>
        <w:rPr>
          <w:rFonts w:hint="eastAsia" w:asciiTheme="minorEastAsia" w:hAnsiTheme="minorEastAsia" w:cstheme="minorEastAsia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不同类型作品可根据实际情况作相应调整。）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hd w:val="clear" w:color="auto" w:fill="FFFFFF"/>
        <w:spacing w:after="150" w:line="56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武汉理工大学三亚科教创新园</w:t>
      </w:r>
    </w:p>
    <w:p>
      <w:pPr>
        <w:shd w:val="clear" w:color="auto" w:fill="FFFFFF"/>
        <w:spacing w:after="150" w:line="56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/>
          <w:sz w:val="44"/>
          <w:szCs w:val="44"/>
        </w:rPr>
        <w:t>届“创未来”研究生创新创业大赛</w:t>
      </w:r>
    </w:p>
    <w:p>
      <w:pPr>
        <w:shd w:val="clear" w:color="auto" w:fill="FFFFFF"/>
        <w:spacing w:after="150" w:line="560" w:lineRule="atLeast"/>
        <w:jc w:val="center"/>
        <w:rPr>
          <w:rFonts w:ascii="黑体" w:hAnsi="黑体" w:eastAsia="黑体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</w:rPr>
        <w:t>参赛承诺书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一、大赛参赛作品来源于作品申报人，且在参加大赛初赛和决赛前无任何知识产权争议。组委会对因参加大赛引起的知识产权纠纷不承担任何责任。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二、大赛参赛作品的知识产权的保护均取决于项目来源或相关约定。参赛选手可自行为参赛作品申请国家知识产权保护，组委会不涉及相关事宜。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三、大赛参赛作品均不涉密，或已做脱密处理。组委会对因参加大赛引起的泄密问题不承担任何责任。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四、大赛组委会有权利要求参赛者提供所有作品的原始文件。如发现作品抄袭、侵权等违规行为，则取消该参赛作品的参赛资格。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五、大赛参赛作品如违反国家法律、法规，或是组委会认为违反公共秩序、社会风气,将取消该作品参赛资格。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六、本次活动的最终解释权归大赛组委会,参加本次活动即视为同意并遵守本次活动各项规程。凡不符合规程的参赛者和作品将不具备参赛资格。</w:t>
      </w:r>
    </w:p>
    <w:p>
      <w:pPr>
        <w:shd w:val="clear" w:color="auto" w:fill="FFFFFF"/>
        <w:spacing w:after="0" w:line="560" w:lineRule="exact"/>
        <w:ind w:firstLine="560" w:firstLineChars="200"/>
        <w:jc w:val="both"/>
        <w:rPr>
          <w:rFonts w:ascii="仿宋" w:hAnsi="仿宋" w:eastAsia="仿宋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团队成员</w:t>
      </w:r>
      <w:bookmarkStart w:id="0" w:name="_Hlk57921616"/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bookmarkEnd w:id="0"/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" w:hAnsi="仿宋" w:eastAsia="仿宋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</w:p>
    <w:p>
      <w:pPr>
        <w:shd w:val="clear" w:color="auto" w:fill="FFFFFF"/>
        <w:spacing w:after="0" w:line="560" w:lineRule="exact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同意以上免责声明条款。</w:t>
      </w:r>
    </w:p>
    <w:p>
      <w:pPr>
        <w:shd w:val="clear" w:color="auto" w:fill="FFFFFF"/>
        <w:spacing w:after="0" w:line="560" w:lineRule="exact"/>
        <w:ind w:firstLine="5600" w:firstLineChars="20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333333"/>
          <w:sz w:val="28"/>
          <w:szCs w:val="28"/>
          <w:shd w:val="clear" w:color="auto" w:fill="FFFFFF"/>
        </w:rPr>
        <w:t>月   日</w:t>
      </w:r>
    </w:p>
    <w:p>
      <w:pPr>
        <w:shd w:val="clear" w:color="auto" w:fill="FFFFFF"/>
        <w:spacing w:after="0" w:line="560" w:lineRule="exact"/>
        <w:ind w:firstLine="5600" w:firstLineChars="2000"/>
        <w:jc w:val="both"/>
        <w:rPr>
          <w:rFonts w:ascii="仿宋" w:hAnsi="仿宋" w:eastAsia="仿宋"/>
          <w:color w:val="333333"/>
          <w:sz w:val="28"/>
          <w:szCs w:val="28"/>
          <w:shd w:val="clear" w:color="auto" w:fill="FFFFFF"/>
        </w:rPr>
      </w:pPr>
    </w:p>
    <w:p>
      <w:pPr>
        <w:jc w:val="both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b/>
          <w:sz w:val="24"/>
          <w:szCs w:val="36"/>
        </w:rPr>
        <w:t>注意：本声明需团队所有队员签字，不包含指导老师。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ZjI1ODliYzBiNmJmMjIxZjA3Y2I4OWZjMDMzYTcifQ=="/>
  </w:docVars>
  <w:rsids>
    <w:rsidRoot w:val="75330782"/>
    <w:rsid w:val="0097219C"/>
    <w:rsid w:val="00D142FD"/>
    <w:rsid w:val="26451A39"/>
    <w:rsid w:val="33A82AE0"/>
    <w:rsid w:val="4313659E"/>
    <w:rsid w:val="4FEB3C4F"/>
    <w:rsid w:val="5CAB0BD2"/>
    <w:rsid w:val="753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4</Pages>
  <Words>207</Words>
  <Characters>240</Characters>
  <Lines>40</Lines>
  <Paragraphs>49</Paragraphs>
  <TotalTime>0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2022-04-05T18:08:00Z</dcterms:created>
  <dc:creator>韦金昊</dc:creator>
  <cp:lastModifiedBy>WPS_1601949672</cp:lastModifiedBy>
  <dcterms:modified xsi:type="dcterms:W3CDTF">2024-04-20T07:23:25Z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6451B6B4CECB40DBBEBD556C6046973B</vt:lpwstr>
  </property>
  <property fmtid="{D5CDD505-2E9C-101B-9397-08002B2CF9AE}" pid="4" name="GrammarlyDocumentId">
    <vt:lpwstr>f8090f3f59a97b6acc4ec956947b881d957ca2576870921686ee014f648f42fc</vt:lpwstr>
  </property>
</Properties>
</file>