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beforeLines="0" w:afterLines="0" w:line="560" w:lineRule="exact"/>
        <w:jc w:val="both"/>
        <w:textAlignment w:val="auto"/>
        <w:rPr>
          <w:rFonts w:hint="default" w:ascii="黑体" w:hAnsi="黑体" w:eastAsia="黑体" w:cs="黑体"/>
          <w:b w:val="0"/>
          <w:bCs w:val="0"/>
          <w:color w:val="auto"/>
          <w:sz w:val="32"/>
          <w:szCs w:val="32"/>
          <w:lang w:val="en" w:eastAsia="zh-CN"/>
        </w:rPr>
      </w:pPr>
      <w:r>
        <w:rPr>
          <w:rFonts w:hint="eastAsia" w:ascii="黑体" w:hAnsi="黑体" w:eastAsia="黑体" w:cs="黑体"/>
          <w:b w:val="0"/>
          <w:bCs w:val="0"/>
          <w:color w:val="auto"/>
          <w:sz w:val="32"/>
          <w:szCs w:val="32"/>
          <w:lang w:val="en" w:eastAsia="zh-CN"/>
        </w:rPr>
        <w:t>附件</w:t>
      </w:r>
      <w:r>
        <w:rPr>
          <w:rFonts w:hint="default" w:ascii="黑体" w:hAnsi="黑体" w:eastAsia="黑体" w:cs="黑体"/>
          <w:b w:val="0"/>
          <w:bCs w:val="0"/>
          <w:color w:val="auto"/>
          <w:sz w:val="32"/>
          <w:szCs w:val="32"/>
          <w:lang w:val="en" w:eastAsia="zh-CN"/>
        </w:rPr>
        <w:t>3</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20" w:lineRule="exact"/>
        <w:jc w:val="center"/>
        <w:textAlignment w:val="auto"/>
        <w:rPr>
          <w:rFonts w:hint="eastAsia" w:ascii="方正小标宋_GBK" w:hAnsi="方正小标宋_GBK" w:eastAsia="方正小标宋_GBK" w:cs="方正小标宋_GBK"/>
          <w:color w:val="000000"/>
          <w:spacing w:val="7"/>
          <w:sz w:val="42"/>
          <w:szCs w:val="4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line="520" w:lineRule="exact"/>
        <w:jc w:val="center"/>
        <w:textAlignment w:val="auto"/>
        <w:rPr>
          <w:rFonts w:hint="default" w:ascii="仿宋" w:hAnsi="仿宋" w:eastAsia="仿宋" w:cs="仿宋"/>
          <w:color w:val="000000"/>
          <w:spacing w:val="7"/>
          <w:sz w:val="28"/>
          <w:szCs w:val="28"/>
          <w:lang w:val="en-US" w:eastAsia="zh-CN"/>
        </w:rPr>
      </w:pPr>
      <w:r>
        <w:rPr>
          <w:rFonts w:hint="eastAsia" w:ascii="方正小标宋_GBK" w:hAnsi="方正小标宋_GBK" w:eastAsia="方正小标宋_GBK" w:cs="方正小标宋_GBK"/>
          <w:color w:val="000000"/>
          <w:spacing w:val="7"/>
          <w:sz w:val="42"/>
          <w:szCs w:val="42"/>
          <w:lang w:eastAsia="zh-CN"/>
        </w:rPr>
        <w:t>“揭榜挂帅”项目形式审查要求</w:t>
      </w:r>
      <w:r>
        <w:rPr>
          <w:rFonts w:hint="default" w:ascii="方正小标宋_GBK" w:hAnsi="方正小标宋_GBK" w:eastAsia="方正小标宋_GBK" w:cs="方正小标宋_GBK"/>
          <w:color w:val="000000"/>
          <w:spacing w:val="7"/>
          <w:sz w:val="42"/>
          <w:szCs w:val="42"/>
          <w:lang w:eastAsia="zh-CN"/>
        </w:rPr>
        <w:t>自查核对表</w:t>
      </w:r>
      <w:r>
        <w:rPr>
          <w:rFonts w:hint="eastAsia" w:ascii="仿宋" w:hAnsi="仿宋" w:eastAsia="仿宋" w:cs="仿宋"/>
          <w:color w:val="000000"/>
          <w:spacing w:val="7"/>
          <w:sz w:val="28"/>
          <w:szCs w:val="28"/>
          <w:lang w:val="en-US" w:eastAsia="zh-CN"/>
        </w:rPr>
        <w:t xml:space="preserve">             </w:t>
      </w:r>
    </w:p>
    <w:tbl>
      <w:tblPr>
        <w:tblStyle w:val="7"/>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677"/>
        <w:gridCol w:w="4956"/>
        <w:gridCol w:w="1325"/>
        <w:gridCol w:w="991"/>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43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000000"/>
                <w:spacing w:val="7"/>
                <w:sz w:val="24"/>
                <w:szCs w:val="24"/>
                <w:vertAlign w:val="baseline"/>
                <w:lang w:eastAsia="zh-CN"/>
              </w:rPr>
            </w:pPr>
            <w:r>
              <w:rPr>
                <w:rFonts w:hint="eastAsia" w:ascii="微软雅黑" w:hAnsi="微软雅黑" w:eastAsia="微软雅黑" w:cs="微软雅黑"/>
                <w:color w:val="000000"/>
                <w:spacing w:val="7"/>
                <w:sz w:val="24"/>
                <w:szCs w:val="24"/>
                <w:vertAlign w:val="baseline"/>
                <w:lang w:eastAsia="zh-CN"/>
              </w:rPr>
              <w:t>项目名称</w:t>
            </w:r>
          </w:p>
        </w:tc>
        <w:tc>
          <w:tcPr>
            <w:tcW w:w="8263"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000000"/>
                <w:spacing w:val="7"/>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43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000000"/>
                <w:spacing w:val="7"/>
                <w:sz w:val="24"/>
                <w:szCs w:val="24"/>
                <w:vertAlign w:val="baseline"/>
                <w:lang w:eastAsia="zh-CN"/>
              </w:rPr>
            </w:pPr>
            <w:r>
              <w:rPr>
                <w:rFonts w:hint="eastAsia" w:ascii="微软雅黑" w:hAnsi="微软雅黑" w:eastAsia="微软雅黑" w:cs="微软雅黑"/>
                <w:color w:val="000000"/>
                <w:spacing w:val="7"/>
                <w:sz w:val="24"/>
                <w:szCs w:val="24"/>
                <w:vertAlign w:val="baseline"/>
                <w:lang w:eastAsia="zh-CN"/>
              </w:rPr>
              <w:t>项目单位</w:t>
            </w:r>
          </w:p>
        </w:tc>
        <w:tc>
          <w:tcPr>
            <w:tcW w:w="49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000000"/>
                <w:spacing w:val="7"/>
                <w:sz w:val="24"/>
                <w:szCs w:val="24"/>
                <w:vertAlign w:val="baseline"/>
                <w:lang w:eastAsia="zh-CN"/>
              </w:rPr>
            </w:pPr>
          </w:p>
        </w:tc>
        <w:tc>
          <w:tcPr>
            <w:tcW w:w="13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000000"/>
                <w:spacing w:val="7"/>
                <w:sz w:val="24"/>
                <w:szCs w:val="24"/>
                <w:vertAlign w:val="baseline"/>
                <w:lang w:eastAsia="zh-CN"/>
              </w:rPr>
            </w:pPr>
            <w:r>
              <w:rPr>
                <w:rFonts w:hint="eastAsia" w:ascii="微软雅黑" w:hAnsi="微软雅黑" w:eastAsia="微软雅黑" w:cs="微软雅黑"/>
                <w:color w:val="000000"/>
                <w:spacing w:val="7"/>
                <w:sz w:val="24"/>
                <w:szCs w:val="24"/>
                <w:vertAlign w:val="baseline"/>
                <w:lang w:eastAsia="zh-CN"/>
              </w:rPr>
              <w:t>填报人</w:t>
            </w:r>
          </w:p>
        </w:tc>
        <w:tc>
          <w:tcPr>
            <w:tcW w:w="1982"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000000"/>
                <w:spacing w:val="7"/>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715" w:type="dxa"/>
            <w:gridSpan w:val="4"/>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spacing w:val="7"/>
                <w:sz w:val="24"/>
                <w:szCs w:val="24"/>
                <w:vertAlign w:val="baseline"/>
                <w:lang w:eastAsia="zh-CN"/>
              </w:rPr>
            </w:pPr>
            <w:r>
              <w:rPr>
                <w:rFonts w:hint="eastAsia" w:ascii="微软雅黑" w:hAnsi="微软雅黑" w:eastAsia="微软雅黑" w:cs="微软雅黑"/>
                <w:color w:val="000000"/>
                <w:spacing w:val="7"/>
                <w:sz w:val="24"/>
                <w:szCs w:val="24"/>
                <w:vertAlign w:val="baseline"/>
                <w:lang w:eastAsia="zh-CN"/>
              </w:rPr>
              <w:t>查核事项</w:t>
            </w:r>
          </w:p>
        </w:tc>
        <w:tc>
          <w:tcPr>
            <w:tcW w:w="1982"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spacing w:val="7"/>
                <w:sz w:val="24"/>
                <w:szCs w:val="24"/>
                <w:vertAlign w:val="baseline"/>
                <w:lang w:eastAsia="zh-CN"/>
              </w:rPr>
            </w:pPr>
            <w:r>
              <w:rPr>
                <w:rFonts w:hint="eastAsia" w:ascii="微软雅黑" w:hAnsi="微软雅黑" w:eastAsia="微软雅黑" w:cs="微软雅黑"/>
                <w:color w:val="000000"/>
                <w:spacing w:val="7"/>
                <w:sz w:val="24"/>
                <w:szCs w:val="24"/>
                <w:vertAlign w:val="baseline"/>
                <w:lang w:eastAsia="zh-CN"/>
              </w:rPr>
              <w:t>单位勾选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715" w:type="dxa"/>
            <w:gridSpan w:val="4"/>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spacing w:val="7"/>
                <w:sz w:val="24"/>
                <w:szCs w:val="24"/>
                <w:vertAlign w:val="baseline"/>
                <w:lang w:eastAsia="zh-CN"/>
              </w:rPr>
            </w:pPr>
          </w:p>
        </w:tc>
        <w:tc>
          <w:tcPr>
            <w:tcW w:w="99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spacing w:val="7"/>
                <w:sz w:val="24"/>
                <w:szCs w:val="24"/>
                <w:vertAlign w:val="baseline"/>
                <w:lang w:eastAsia="zh-CN"/>
              </w:rPr>
            </w:pPr>
            <w:r>
              <w:rPr>
                <w:rFonts w:hint="eastAsia" w:ascii="微软雅黑" w:hAnsi="微软雅黑" w:eastAsia="微软雅黑" w:cs="微软雅黑"/>
                <w:color w:val="000000"/>
                <w:spacing w:val="7"/>
                <w:sz w:val="24"/>
                <w:szCs w:val="24"/>
                <w:vertAlign w:val="baseline"/>
                <w:lang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spacing w:val="7"/>
                <w:sz w:val="24"/>
                <w:szCs w:val="24"/>
                <w:vertAlign w:val="baseline"/>
                <w:lang w:eastAsia="zh-CN"/>
              </w:rPr>
            </w:pPr>
          </w:p>
        </w:tc>
        <w:tc>
          <w:tcPr>
            <w:tcW w:w="99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0000"/>
                <w:spacing w:val="7"/>
                <w:sz w:val="24"/>
                <w:szCs w:val="24"/>
                <w:vertAlign w:val="baseline"/>
                <w:lang w:eastAsia="zh-CN"/>
              </w:rPr>
            </w:pPr>
            <w:r>
              <w:rPr>
                <w:rFonts w:hint="eastAsia" w:ascii="微软雅黑" w:hAnsi="微软雅黑" w:eastAsia="微软雅黑" w:cs="微软雅黑"/>
                <w:color w:val="000000"/>
                <w:spacing w:val="7"/>
                <w:sz w:val="24"/>
                <w:szCs w:val="24"/>
                <w:vertAlign w:val="baseli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b w:val="0"/>
                <w:bCs w:val="0"/>
                <w:color w:val="000000"/>
                <w:spacing w:val="7"/>
                <w:kern w:val="2"/>
                <w:sz w:val="24"/>
                <w:szCs w:val="24"/>
                <w:vertAlign w:val="baseline"/>
                <w:lang w:val="en-US" w:eastAsia="zh-CN" w:bidi="ar-SA"/>
              </w:rPr>
            </w:pPr>
            <w:r>
              <w:rPr>
                <w:rFonts w:hint="eastAsia" w:ascii="仿宋_GB2312" w:hAnsi="仿宋_GB2312" w:eastAsia="仿宋_GB2312" w:cs="仿宋_GB2312"/>
                <w:b w:val="0"/>
                <w:bCs w:val="0"/>
                <w:color w:val="000000"/>
                <w:spacing w:val="7"/>
                <w:kern w:val="2"/>
                <w:sz w:val="24"/>
                <w:szCs w:val="24"/>
                <w:vertAlign w:val="baseline"/>
                <w:lang w:val="en-US" w:eastAsia="zh-CN" w:bidi="ar-SA"/>
              </w:rPr>
              <w:t>1</w:t>
            </w:r>
          </w:p>
        </w:tc>
        <w:tc>
          <w:tcPr>
            <w:tcW w:w="6958"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pacing w:val="0"/>
                <w:sz w:val="24"/>
                <w:szCs w:val="24"/>
                <w:vertAlign w:val="baseline"/>
                <w:lang w:eastAsia="zh-CN"/>
              </w:rPr>
            </w:pPr>
            <w:r>
              <w:rPr>
                <w:rFonts w:hint="eastAsia" w:ascii="仿宋_GB2312" w:hAnsi="仿宋_GB2312" w:eastAsia="仿宋_GB2312" w:cs="仿宋_GB2312"/>
                <w:color w:val="auto"/>
                <w:spacing w:val="0"/>
                <w:sz w:val="24"/>
                <w:szCs w:val="24"/>
                <w:lang w:eastAsia="zh-CN"/>
              </w:rPr>
              <w:t>是否扫描上传加盖公章的申报书封面页和承诺书。</w:t>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r>
              <w:rPr>
                <w:rFonts w:hint="eastAsia" w:ascii="仿宋_GB2312" w:hAnsi="仿宋_GB2312" w:eastAsia="仿宋_GB2312" w:cs="仿宋_GB2312"/>
                <w:color w:val="auto"/>
                <w:spacing w:val="0"/>
                <w:sz w:val="36"/>
                <w:szCs w:val="36"/>
                <w:vertAlign w:val="baseline"/>
                <w:lang w:eastAsia="zh-CN"/>
              </w:rPr>
              <w:sym w:font="Wingdings 2" w:char="0050"/>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7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b w:val="0"/>
                <w:bCs w:val="0"/>
                <w:color w:val="000000"/>
                <w:spacing w:val="7"/>
                <w:kern w:val="2"/>
                <w:sz w:val="24"/>
                <w:szCs w:val="24"/>
                <w:vertAlign w:val="baseline"/>
                <w:lang w:val="en-US" w:eastAsia="zh-CN" w:bidi="ar-SA"/>
              </w:rPr>
            </w:pPr>
            <w:r>
              <w:rPr>
                <w:rFonts w:hint="eastAsia" w:ascii="仿宋_GB2312" w:hAnsi="仿宋_GB2312" w:eastAsia="仿宋_GB2312" w:cs="仿宋_GB2312"/>
                <w:b w:val="0"/>
                <w:bCs w:val="0"/>
                <w:color w:val="000000"/>
                <w:spacing w:val="7"/>
                <w:kern w:val="2"/>
                <w:sz w:val="24"/>
                <w:szCs w:val="24"/>
                <w:vertAlign w:val="baseline"/>
                <w:lang w:val="en-US" w:eastAsia="zh-CN" w:bidi="ar-SA"/>
              </w:rPr>
              <w:t>2</w:t>
            </w:r>
          </w:p>
        </w:tc>
        <w:tc>
          <w:tcPr>
            <w:tcW w:w="6958"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eastAsia="zh-CN"/>
              </w:rPr>
              <w:t>项目实施年限是否不超过</w:t>
            </w:r>
            <w:r>
              <w:rPr>
                <w:rFonts w:hint="eastAsia" w:ascii="仿宋_GB2312" w:hAnsi="仿宋_GB2312" w:eastAsia="仿宋_GB2312" w:cs="仿宋_GB2312"/>
                <w:color w:val="auto"/>
                <w:spacing w:val="0"/>
                <w:sz w:val="24"/>
                <w:szCs w:val="24"/>
                <w:lang w:val="en-US" w:eastAsia="zh-CN"/>
              </w:rPr>
              <w:t>3年，项目实施年限、资金使用计划表、项目计划进度填报是否保持一致。</w:t>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val="en-US" w:eastAsia="zh-CN"/>
              </w:rPr>
            </w:pPr>
            <w:r>
              <w:rPr>
                <w:rFonts w:hint="eastAsia" w:ascii="仿宋_GB2312" w:hAnsi="仿宋_GB2312" w:eastAsia="仿宋_GB2312" w:cs="仿宋_GB2312"/>
                <w:color w:val="auto"/>
                <w:spacing w:val="0"/>
                <w:sz w:val="36"/>
                <w:szCs w:val="36"/>
                <w:vertAlign w:val="baseline"/>
                <w:lang w:eastAsia="zh-CN"/>
              </w:rPr>
              <w:sym w:font="Wingdings 2" w:char="0050"/>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exact"/>
          <w:jc w:val="center"/>
        </w:trPr>
        <w:tc>
          <w:tcPr>
            <w:tcW w:w="7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b w:val="0"/>
                <w:bCs w:val="0"/>
                <w:color w:val="000000"/>
                <w:spacing w:val="7"/>
                <w:kern w:val="2"/>
                <w:sz w:val="24"/>
                <w:szCs w:val="24"/>
                <w:vertAlign w:val="baseline"/>
                <w:lang w:val="en-US" w:eastAsia="zh-CN" w:bidi="ar-SA"/>
              </w:rPr>
            </w:pPr>
            <w:r>
              <w:rPr>
                <w:rFonts w:hint="eastAsia" w:ascii="仿宋_GB2312" w:hAnsi="仿宋_GB2312" w:eastAsia="仿宋_GB2312" w:cs="仿宋_GB2312"/>
                <w:b w:val="0"/>
                <w:bCs w:val="0"/>
                <w:color w:val="000000"/>
                <w:spacing w:val="7"/>
                <w:kern w:val="2"/>
                <w:sz w:val="24"/>
                <w:szCs w:val="24"/>
                <w:vertAlign w:val="baseline"/>
                <w:lang w:val="en-US" w:eastAsia="zh-CN" w:bidi="ar-SA"/>
              </w:rPr>
              <w:t>3</w:t>
            </w:r>
          </w:p>
        </w:tc>
        <w:tc>
          <w:tcPr>
            <w:tcW w:w="6958"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szCs w:val="24"/>
                <w:lang w:eastAsia="zh-CN"/>
              </w:rPr>
              <w:t>两家及两家以上单位联合申请的项目是否提交符合要求的项目合作协议。合作协议应明确各方的职责、研究内容、成果提交的时限、经费的来源及分配方式等主要内容，并经法人单位盖章、签字、注明日期。（备注：联合申请的项目必须填写合作单位，并且经费分配表有资金分配，否则视为单位独立申请）</w:t>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r>
              <w:rPr>
                <w:rFonts w:hint="eastAsia" w:ascii="仿宋_GB2312" w:hAnsi="仿宋_GB2312" w:eastAsia="仿宋_GB2312" w:cs="仿宋_GB2312"/>
                <w:color w:val="auto"/>
                <w:spacing w:val="0"/>
                <w:sz w:val="36"/>
                <w:szCs w:val="36"/>
                <w:vertAlign w:val="baseline"/>
                <w:lang w:eastAsia="zh-CN"/>
              </w:rPr>
              <w:sym w:font="Wingdings 2" w:char="005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exact"/>
          <w:jc w:val="center"/>
        </w:trPr>
        <w:tc>
          <w:tcPr>
            <w:tcW w:w="7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b w:val="0"/>
                <w:bCs w:val="0"/>
                <w:color w:val="000000"/>
                <w:spacing w:val="7"/>
                <w:kern w:val="2"/>
                <w:sz w:val="24"/>
                <w:szCs w:val="24"/>
                <w:vertAlign w:val="baseline"/>
                <w:lang w:val="en-US" w:eastAsia="zh-CN" w:bidi="ar-SA"/>
              </w:rPr>
            </w:pPr>
            <w:r>
              <w:rPr>
                <w:rFonts w:hint="eastAsia" w:ascii="仿宋_GB2312" w:hAnsi="仿宋_GB2312" w:eastAsia="仿宋_GB2312" w:cs="仿宋_GB2312"/>
                <w:b w:val="0"/>
                <w:bCs w:val="0"/>
                <w:color w:val="000000"/>
                <w:spacing w:val="7"/>
                <w:kern w:val="2"/>
                <w:sz w:val="24"/>
                <w:szCs w:val="24"/>
                <w:vertAlign w:val="baseline"/>
                <w:lang w:val="en-US" w:eastAsia="zh-CN" w:bidi="ar-SA"/>
              </w:rPr>
              <w:t>4</w:t>
            </w:r>
          </w:p>
        </w:tc>
        <w:tc>
          <w:tcPr>
            <w:tcW w:w="6958"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z w:val="24"/>
                <w:szCs w:val="24"/>
              </w:rPr>
              <w:t>申报单位是否符合申报条件。（1）项目名称是否属于《202</w:t>
            </w:r>
            <w:r>
              <w:rPr>
                <w:rFonts w:hint="default" w:ascii="仿宋_GB2312" w:hAnsi="仿宋_GB2312" w:eastAsia="仿宋_GB2312" w:cs="仿宋_GB2312"/>
                <w:color w:val="auto"/>
                <w:sz w:val="24"/>
                <w:szCs w:val="24"/>
                <w:lang w:val="en" w:eastAsia="zh-CN"/>
              </w:rPr>
              <w:t>7</w:t>
            </w:r>
            <w:r>
              <w:rPr>
                <w:rFonts w:hint="eastAsia" w:ascii="仿宋_GB2312" w:hAnsi="仿宋_GB2312" w:eastAsia="仿宋_GB2312" w:cs="仿宋_GB2312"/>
                <w:color w:val="auto"/>
                <w:sz w:val="24"/>
                <w:szCs w:val="24"/>
              </w:rPr>
              <w:t>年省重点研发专项“揭榜挂帅”项目榜单》发布的项目。（2）研究内容、考核指标等是否覆盖申报指南。（3）申请财政资金和配套经费是否符合指南要求。（4）是否上传发榜单位同意推荐及配套经费承诺书。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）“揭榜挂帅”项目的揭榜单位（含合作单位）与发榜方不能为同一单位或其关联单位。</w:t>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r>
              <w:rPr>
                <w:rFonts w:hint="eastAsia" w:ascii="仿宋_GB2312" w:hAnsi="仿宋_GB2312" w:eastAsia="仿宋_GB2312" w:cs="仿宋_GB2312"/>
                <w:color w:val="auto"/>
                <w:spacing w:val="0"/>
                <w:sz w:val="36"/>
                <w:szCs w:val="36"/>
                <w:vertAlign w:val="baseline"/>
                <w:lang w:eastAsia="zh-CN"/>
              </w:rPr>
              <w:sym w:font="Wingdings 2" w:char="0050"/>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jc w:val="center"/>
        </w:trPr>
        <w:tc>
          <w:tcPr>
            <w:tcW w:w="7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b w:val="0"/>
                <w:bCs w:val="0"/>
                <w:color w:val="000000"/>
                <w:spacing w:val="7"/>
                <w:kern w:val="2"/>
                <w:sz w:val="24"/>
                <w:szCs w:val="24"/>
                <w:vertAlign w:val="baseline"/>
                <w:lang w:val="en-US" w:eastAsia="zh-CN" w:bidi="ar-SA"/>
              </w:rPr>
            </w:pPr>
            <w:r>
              <w:rPr>
                <w:rFonts w:hint="eastAsia" w:ascii="仿宋_GB2312" w:hAnsi="仿宋_GB2312" w:eastAsia="仿宋_GB2312" w:cs="仿宋_GB2312"/>
                <w:b w:val="0"/>
                <w:bCs w:val="0"/>
                <w:color w:val="000000"/>
                <w:spacing w:val="7"/>
                <w:kern w:val="2"/>
                <w:sz w:val="24"/>
                <w:szCs w:val="24"/>
                <w:vertAlign w:val="baseline"/>
                <w:lang w:val="en-US" w:eastAsia="zh-CN" w:bidi="ar-SA"/>
              </w:rPr>
              <w:t>5</w:t>
            </w:r>
          </w:p>
        </w:tc>
        <w:tc>
          <w:tcPr>
            <w:tcW w:w="6958"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pacing w:val="0"/>
                <w:sz w:val="24"/>
                <w:szCs w:val="24"/>
                <w:vertAlign w:val="baseline"/>
                <w:lang w:eastAsia="zh-CN"/>
              </w:rPr>
            </w:pPr>
            <w:r>
              <w:rPr>
                <w:rFonts w:hint="eastAsia" w:ascii="仿宋_GB2312" w:hAnsi="仿宋_GB2312" w:eastAsia="仿宋_GB2312" w:cs="仿宋_GB2312"/>
                <w:color w:val="auto"/>
                <w:spacing w:val="0"/>
                <w:sz w:val="24"/>
                <w:szCs w:val="24"/>
                <w:lang w:eastAsia="zh-CN"/>
              </w:rPr>
              <w:t>项目负责人在研项目是否符合限项要求。同一年度可申报省级科技专项研发类项目数量与在研省级科技专项研发类项目数量之和不得超过2项；同一年度申报某类别省级科技专项研发类项目不得超过1项。</w:t>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r>
              <w:rPr>
                <w:rFonts w:hint="eastAsia" w:ascii="仿宋_GB2312" w:hAnsi="仿宋_GB2312" w:eastAsia="仿宋_GB2312" w:cs="仿宋_GB2312"/>
                <w:color w:val="auto"/>
                <w:spacing w:val="0"/>
                <w:sz w:val="36"/>
                <w:szCs w:val="36"/>
                <w:vertAlign w:val="baseline"/>
                <w:lang w:eastAsia="zh-CN"/>
              </w:rPr>
              <w:sym w:font="Wingdings 2" w:char="0050"/>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7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b w:val="0"/>
                <w:bCs w:val="0"/>
                <w:color w:val="000000"/>
                <w:spacing w:val="7"/>
                <w:kern w:val="2"/>
                <w:sz w:val="24"/>
                <w:szCs w:val="24"/>
                <w:vertAlign w:val="baseline"/>
                <w:lang w:val="en-US" w:eastAsia="zh-CN" w:bidi="ar-SA"/>
              </w:rPr>
            </w:pPr>
            <w:r>
              <w:rPr>
                <w:rFonts w:hint="eastAsia" w:ascii="仿宋_GB2312" w:hAnsi="仿宋_GB2312" w:eastAsia="仿宋_GB2312" w:cs="仿宋_GB2312"/>
                <w:b w:val="0"/>
                <w:bCs w:val="0"/>
                <w:color w:val="000000"/>
                <w:spacing w:val="7"/>
                <w:kern w:val="2"/>
                <w:sz w:val="24"/>
                <w:szCs w:val="24"/>
                <w:vertAlign w:val="baseline"/>
                <w:lang w:val="en-US" w:eastAsia="zh-CN" w:bidi="ar-SA"/>
              </w:rPr>
              <w:t>6</w:t>
            </w:r>
          </w:p>
        </w:tc>
        <w:tc>
          <w:tcPr>
            <w:tcW w:w="6958"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eastAsia="zh-CN"/>
              </w:rPr>
              <w:t>项目研究内容重复率是否低于20%，</w:t>
            </w:r>
            <w:r>
              <w:rPr>
                <w:rFonts w:hint="eastAsia" w:ascii="仿宋_GB2312" w:hAnsi="仿宋_GB2312" w:eastAsia="仿宋_GB2312" w:cs="仿宋_GB2312"/>
                <w:color w:val="auto"/>
                <w:spacing w:val="0"/>
                <w:sz w:val="24"/>
                <w:szCs w:val="24"/>
                <w:lang w:val="en-US" w:eastAsia="zh-CN"/>
              </w:rPr>
              <w:t>申请项目类别（高新技术、现代农业、社会发展）、研究方向内容</w:t>
            </w:r>
            <w:r>
              <w:rPr>
                <w:rFonts w:hint="eastAsia" w:ascii="仿宋_GB2312" w:hAnsi="仿宋_GB2312" w:eastAsia="仿宋_GB2312" w:cs="仿宋_GB2312"/>
                <w:color w:val="auto"/>
                <w:spacing w:val="0"/>
                <w:sz w:val="24"/>
                <w:szCs w:val="24"/>
                <w:lang w:eastAsia="zh-CN"/>
              </w:rPr>
              <w:t>是否符合指南支持相关方向。</w:t>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r>
              <w:rPr>
                <w:rFonts w:hint="eastAsia" w:ascii="仿宋_GB2312" w:hAnsi="仿宋_GB2312" w:eastAsia="仿宋_GB2312" w:cs="仿宋_GB2312"/>
                <w:color w:val="auto"/>
                <w:spacing w:val="0"/>
                <w:sz w:val="36"/>
                <w:szCs w:val="36"/>
                <w:vertAlign w:val="baseline"/>
                <w:lang w:eastAsia="zh-CN"/>
              </w:rPr>
              <w:sym w:font="Wingdings 2" w:char="0050"/>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7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b w:val="0"/>
                <w:bCs w:val="0"/>
                <w:color w:val="000000"/>
                <w:spacing w:val="7"/>
                <w:kern w:val="2"/>
                <w:sz w:val="24"/>
                <w:szCs w:val="24"/>
                <w:vertAlign w:val="baseline"/>
                <w:lang w:val="en-US" w:eastAsia="zh-CN" w:bidi="ar-SA"/>
              </w:rPr>
            </w:pPr>
            <w:r>
              <w:rPr>
                <w:rFonts w:hint="eastAsia" w:ascii="仿宋_GB2312" w:hAnsi="仿宋_GB2312" w:eastAsia="仿宋_GB2312" w:cs="仿宋_GB2312"/>
                <w:b w:val="0"/>
                <w:bCs w:val="0"/>
                <w:color w:val="000000"/>
                <w:spacing w:val="7"/>
                <w:kern w:val="2"/>
                <w:sz w:val="24"/>
                <w:szCs w:val="24"/>
                <w:vertAlign w:val="baseline"/>
                <w:lang w:val="en-US" w:eastAsia="zh-CN" w:bidi="ar-SA"/>
              </w:rPr>
              <w:t>7</w:t>
            </w:r>
          </w:p>
        </w:tc>
        <w:tc>
          <w:tcPr>
            <w:tcW w:w="6958"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pacing w:val="0"/>
                <w:kern w:val="2"/>
                <w:sz w:val="24"/>
                <w:szCs w:val="24"/>
                <w:vertAlign w:val="baseline"/>
                <w:lang w:val="en-US" w:eastAsia="zh-CN" w:bidi="ar-SA"/>
              </w:rPr>
            </w:pPr>
            <w:r>
              <w:rPr>
                <w:rFonts w:hint="eastAsia" w:ascii="仿宋_GB2312" w:hAnsi="仿宋_GB2312" w:eastAsia="仿宋_GB2312" w:cs="仿宋_GB2312"/>
                <w:color w:val="auto"/>
                <w:spacing w:val="0"/>
                <w:sz w:val="24"/>
                <w:szCs w:val="24"/>
                <w:lang w:eastAsia="zh-CN"/>
              </w:rPr>
              <w:t>诚信状况是否良好。在不良科研诚信记录处罚期内或列为失信被执行人的不得申报。</w:t>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r>
              <w:rPr>
                <w:rFonts w:hint="eastAsia" w:ascii="仿宋_GB2312" w:hAnsi="仿宋_GB2312" w:eastAsia="仿宋_GB2312" w:cs="仿宋_GB2312"/>
                <w:color w:val="auto"/>
                <w:spacing w:val="0"/>
                <w:sz w:val="36"/>
                <w:szCs w:val="36"/>
                <w:vertAlign w:val="baseline"/>
                <w:lang w:eastAsia="zh-CN"/>
              </w:rPr>
              <w:sym w:font="Wingdings 2" w:char="0050"/>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exact"/>
          <w:jc w:val="center"/>
        </w:trPr>
        <w:tc>
          <w:tcPr>
            <w:tcW w:w="7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b w:val="0"/>
                <w:bCs w:val="0"/>
                <w:color w:val="000000"/>
                <w:spacing w:val="7"/>
                <w:kern w:val="2"/>
                <w:sz w:val="24"/>
                <w:szCs w:val="24"/>
                <w:vertAlign w:val="baseline"/>
                <w:lang w:val="en-US" w:eastAsia="zh-CN" w:bidi="ar-SA"/>
              </w:rPr>
            </w:pPr>
            <w:r>
              <w:rPr>
                <w:rFonts w:hint="eastAsia" w:ascii="仿宋_GB2312" w:hAnsi="仿宋_GB2312" w:eastAsia="仿宋_GB2312" w:cs="仿宋_GB2312"/>
                <w:b w:val="0"/>
                <w:bCs w:val="0"/>
                <w:color w:val="000000"/>
                <w:spacing w:val="7"/>
                <w:kern w:val="2"/>
                <w:sz w:val="24"/>
                <w:szCs w:val="24"/>
                <w:vertAlign w:val="baseline"/>
                <w:lang w:val="en-US" w:eastAsia="zh-CN" w:bidi="ar-SA"/>
              </w:rPr>
              <w:t>8</w:t>
            </w:r>
          </w:p>
        </w:tc>
        <w:tc>
          <w:tcPr>
            <w:tcW w:w="6958"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rPr>
              <w:t>项目是否按科研伦理管理要求执行相关程序（涉及人的医学研究需上传伦理审查批件或伦理委员会出具的伦理证明，不涉及的需上传伦理豁免证明。涉及病原微生物的研究需上传生物安全等级实验室相关证明。涉及实验动物和动物实验的研究，应上传动物伦理批件或动物伦理审查同意申报证明材料。涉及人遗条例规定的应当报批或备案的情形，应上传中国人类遗传资源XX审批决定书/备案证明）。</w:t>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r>
              <w:rPr>
                <w:rFonts w:hint="eastAsia" w:ascii="仿宋_GB2312" w:hAnsi="仿宋_GB2312" w:eastAsia="仿宋_GB2312" w:cs="仿宋_GB2312"/>
                <w:color w:val="auto"/>
                <w:spacing w:val="0"/>
                <w:sz w:val="36"/>
                <w:szCs w:val="36"/>
                <w:vertAlign w:val="baseline"/>
                <w:lang w:eastAsia="zh-CN"/>
              </w:rPr>
              <w:sym w:font="Wingdings 2" w:char="0050"/>
            </w:r>
          </w:p>
        </w:tc>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pacing w:val="0"/>
                <w:sz w:val="24"/>
                <w:szCs w:val="24"/>
                <w:vertAlign w:val="baseline"/>
                <w:lang w:eastAsia="zh-CN"/>
              </w:rPr>
            </w:pPr>
          </w:p>
        </w:tc>
      </w:tr>
    </w:tbl>
    <w:p>
      <w:pPr>
        <w:spacing w:line="280" w:lineRule="exact"/>
        <w:rPr>
          <w:rFonts w:hint="eastAsia" w:ascii="仿宋_GB2312" w:hAnsi="仿宋_GB2312" w:eastAsia="仿宋_GB2312" w:cs="仿宋_GB2312"/>
          <w:color w:val="FF0000"/>
          <w:spacing w:val="0"/>
          <w:sz w:val="24"/>
          <w:szCs w:val="24"/>
          <w:highlight w:val="yellow"/>
          <w:lang w:val="en-US" w:eastAsia="zh-CN"/>
        </w:rPr>
      </w:pPr>
    </w:p>
    <w:sectPr>
      <w:pgSz w:w="11906" w:h="16838"/>
      <w:pgMar w:top="1134" w:right="1417" w:bottom="1134"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ODFiMmY2ZGU4N2Q2ZTA2MDUzZDQwNDE5NWVhYzAifQ=="/>
  </w:docVars>
  <w:rsids>
    <w:rsidRoot w:val="67E52233"/>
    <w:rsid w:val="19FFE255"/>
    <w:rsid w:val="23EDAC33"/>
    <w:rsid w:val="2BBF88A8"/>
    <w:rsid w:val="2FEBA933"/>
    <w:rsid w:val="32FF16EE"/>
    <w:rsid w:val="3FBF3CE8"/>
    <w:rsid w:val="4DF40E78"/>
    <w:rsid w:val="4FBFEFDA"/>
    <w:rsid w:val="5B9D75B8"/>
    <w:rsid w:val="5E7FF41C"/>
    <w:rsid w:val="67C70BDC"/>
    <w:rsid w:val="67E52233"/>
    <w:rsid w:val="6DDE80B2"/>
    <w:rsid w:val="6EDD0FE1"/>
    <w:rsid w:val="6F4E73D3"/>
    <w:rsid w:val="6F7FD964"/>
    <w:rsid w:val="73667FBF"/>
    <w:rsid w:val="73EBE2A7"/>
    <w:rsid w:val="756677EF"/>
    <w:rsid w:val="777680D4"/>
    <w:rsid w:val="77EF772B"/>
    <w:rsid w:val="7A39460C"/>
    <w:rsid w:val="7EDD7CFD"/>
    <w:rsid w:val="7EFFE2E7"/>
    <w:rsid w:val="7FFF70C2"/>
    <w:rsid w:val="7FFFFACE"/>
    <w:rsid w:val="AFF36EBB"/>
    <w:rsid w:val="B377E9B4"/>
    <w:rsid w:val="BBDE86E1"/>
    <w:rsid w:val="D67496EB"/>
    <w:rsid w:val="DABFEAB4"/>
    <w:rsid w:val="DFFDAEAB"/>
    <w:rsid w:val="DFFDB5CD"/>
    <w:rsid w:val="E9BE6894"/>
    <w:rsid w:val="EDF72FC3"/>
    <w:rsid w:val="EE7FD30D"/>
    <w:rsid w:val="EFD72955"/>
    <w:rsid w:val="F3EFF57E"/>
    <w:rsid w:val="FAB7C352"/>
    <w:rsid w:val="FB61EC58"/>
    <w:rsid w:val="FE7FDF49"/>
    <w:rsid w:val="FEF7FB27"/>
    <w:rsid w:val="FF5E6A34"/>
    <w:rsid w:val="FF7EB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autoSpaceDE w:val="0"/>
      <w:autoSpaceDN w:val="0"/>
      <w:ind w:left="120"/>
      <w:jc w:val="left"/>
    </w:pPr>
    <w:rPr>
      <w:rFonts w:ascii="宋体" w:hAnsi="宋体" w:eastAsia="宋体" w:cs="宋体"/>
      <w:kern w:val="0"/>
      <w:sz w:val="28"/>
      <w:szCs w:val="28"/>
    </w:rPr>
  </w:style>
  <w:style w:type="paragraph" w:styleId="3">
    <w:name w:val="Body Text Indent"/>
    <w:basedOn w:val="1"/>
    <w:next w:val="4"/>
    <w:qFormat/>
    <w:uiPriority w:val="0"/>
    <w:pPr>
      <w:spacing w:after="120"/>
      <w:ind w:left="420" w:leftChars="200"/>
    </w:pPr>
  </w:style>
  <w:style w:type="paragraph" w:styleId="4">
    <w:name w:val="Body Text First Indent 2"/>
    <w:basedOn w:val="3"/>
    <w:next w:val="5"/>
    <w:qFormat/>
    <w:uiPriority w:val="0"/>
    <w:pPr>
      <w:ind w:firstLine="420" w:firstLineChars="200"/>
    </w:pPr>
    <w:rPr>
      <w:rFonts w:eastAsia="仿宋"/>
    </w:rPr>
  </w:style>
  <w:style w:type="paragraph" w:styleId="5">
    <w:name w:val="Body Text First Indent"/>
    <w:basedOn w:val="2"/>
    <w:next w:val="2"/>
    <w:unhideWhenUsed/>
    <w:qFormat/>
    <w:uiPriority w:val="0"/>
    <w:pPr>
      <w:adjustRightInd w:val="0"/>
      <w:snapToGrid w:val="0"/>
      <w:spacing w:line="590" w:lineRule="atLeast"/>
      <w:ind w:firstLine="200" w:firstLineChars="200"/>
      <w:jc w:val="center"/>
    </w:pPr>
    <w:rPr>
      <w:rFonts w:ascii="黑体" w:hAnsi="黑体" w:eastAsia="黑体"/>
      <w:sz w:val="32"/>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375</Words>
  <Characters>375</Characters>
  <Lines>0</Lines>
  <Paragraphs>0</Paragraphs>
  <TotalTime>9</TotalTime>
  <ScaleCrop>false</ScaleCrop>
  <LinksUpToDate>false</LinksUpToDate>
  <CharactersWithSpaces>375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2023-12-22T11:29:00Z</dcterms:created>
  <dc:creator>临高超级管理员</dc:creator>
  <cp:lastModifiedBy>greatwall</cp:lastModifiedBy>
  <cp:lastPrinted>2025-01-20T00:09:00Z</cp:lastPrinted>
  <dcterms:modified xsi:type="dcterms:W3CDTF">2026-05-31T21:25:05Z</dcterms:modified>
  <dc:title>报送省委（省政府）请示报告自查核对表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4B34FC962E804B7CAD883E8BD8910FF8_13</vt:lpwstr>
  </property>
</Properties>
</file>